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5546" w:rsidRDefault="00AA1137" w:rsidP="00AA1137">
      <w:pPr>
        <w:jc w:val="center"/>
        <w:rPr>
          <w:b/>
          <w:i/>
          <w:color w:val="E36C0A" w:themeColor="accent6" w:themeShade="BF"/>
        </w:rPr>
      </w:pPr>
      <w:r w:rsidRPr="00AA1137">
        <w:rPr>
          <w:b/>
          <w:i/>
          <w:color w:val="E36C0A" w:themeColor="accent6" w:themeShade="BF"/>
        </w:rPr>
        <w:t xml:space="preserve">LA LINGUA DEL GIRASOLE </w:t>
      </w:r>
      <w:proofErr w:type="spellStart"/>
      <w:r w:rsidRPr="00AA1137">
        <w:rPr>
          <w:b/>
          <w:i/>
          <w:color w:val="E36C0A" w:themeColor="accent6" w:themeShade="BF"/>
        </w:rPr>
        <w:t>VI</w:t>
      </w:r>
      <w:proofErr w:type="spellEnd"/>
      <w:r w:rsidRPr="00AA1137">
        <w:rPr>
          <w:b/>
          <w:i/>
          <w:color w:val="E36C0A" w:themeColor="accent6" w:themeShade="BF"/>
        </w:rPr>
        <w:t xml:space="preserve"> EDIZIONE</w:t>
      </w:r>
    </w:p>
    <w:p w:rsidR="00AA1137" w:rsidRPr="00AA1137" w:rsidRDefault="00AA1137" w:rsidP="00AA1137">
      <w:pPr>
        <w:jc w:val="center"/>
        <w:rPr>
          <w:b/>
          <w:i/>
          <w:color w:val="E36C0A" w:themeColor="accent6" w:themeShade="BF"/>
        </w:rPr>
      </w:pPr>
    </w:p>
    <w:p w:rsidR="00AA1137" w:rsidRDefault="00AA1137">
      <w:r>
        <w:rPr>
          <w:rStyle w:val="Enfasigrassetto"/>
          <w:rFonts w:ascii="Arial" w:hAnsi="Arial" w:cs="Arial"/>
          <w:color w:val="666666"/>
          <w:sz w:val="18"/>
          <w:szCs w:val="18"/>
          <w:shd w:val="clear" w:color="auto" w:fill="FFFFFF"/>
        </w:rPr>
        <w:t>Apertura Bando</w:t>
      </w:r>
      <w:r>
        <w:rPr>
          <w:rFonts w:ascii="Arial" w:hAnsi="Arial" w:cs="Arial"/>
          <w:color w:val="666666"/>
          <w:sz w:val="18"/>
          <w:szCs w:val="18"/>
        </w:rPr>
        <w:br/>
      </w:r>
      <w:r>
        <w:rPr>
          <w:rFonts w:ascii="Arial" w:hAnsi="Arial" w:cs="Arial"/>
          <w:color w:val="666666"/>
          <w:sz w:val="18"/>
          <w:szCs w:val="18"/>
          <w:shd w:val="clear" w:color="auto" w:fill="FFFFFF"/>
        </w:rPr>
        <w:t>01 giugno 2019</w:t>
      </w:r>
      <w:r>
        <w:rPr>
          <w:rFonts w:ascii="Arial" w:hAnsi="Arial" w:cs="Arial"/>
          <w:color w:val="666666"/>
          <w:sz w:val="18"/>
          <w:szCs w:val="18"/>
        </w:rPr>
        <w:br/>
      </w:r>
      <w:r>
        <w:rPr>
          <w:rFonts w:ascii="Arial" w:hAnsi="Arial" w:cs="Arial"/>
          <w:color w:val="666666"/>
          <w:sz w:val="18"/>
          <w:szCs w:val="18"/>
        </w:rPr>
        <w:br/>
      </w:r>
      <w:r>
        <w:rPr>
          <w:rStyle w:val="Enfasigrassetto"/>
          <w:rFonts w:ascii="Arial" w:hAnsi="Arial" w:cs="Arial"/>
          <w:color w:val="666666"/>
          <w:sz w:val="18"/>
          <w:szCs w:val="18"/>
          <w:shd w:val="clear" w:color="auto" w:fill="FFFFFF"/>
        </w:rPr>
        <w:t>Tema</w:t>
      </w:r>
      <w:r>
        <w:rPr>
          <w:rFonts w:ascii="Arial" w:hAnsi="Arial" w:cs="Arial"/>
          <w:color w:val="666666"/>
          <w:sz w:val="18"/>
          <w:szCs w:val="18"/>
        </w:rPr>
        <w:br/>
      </w:r>
      <w:r>
        <w:rPr>
          <w:rFonts w:ascii="Arial" w:hAnsi="Arial" w:cs="Arial"/>
          <w:color w:val="666666"/>
          <w:sz w:val="18"/>
          <w:szCs w:val="18"/>
          <w:shd w:val="clear" w:color="auto" w:fill="FFFFFF"/>
        </w:rPr>
        <w:t>Libero</w:t>
      </w:r>
      <w:r>
        <w:rPr>
          <w:rFonts w:ascii="Arial" w:hAnsi="Arial" w:cs="Arial"/>
          <w:color w:val="666666"/>
          <w:sz w:val="18"/>
          <w:szCs w:val="18"/>
        </w:rPr>
        <w:br/>
      </w:r>
      <w:r>
        <w:rPr>
          <w:rFonts w:ascii="Arial" w:hAnsi="Arial" w:cs="Arial"/>
          <w:color w:val="666666"/>
          <w:sz w:val="18"/>
          <w:szCs w:val="18"/>
        </w:rPr>
        <w:br/>
      </w:r>
      <w:r>
        <w:rPr>
          <w:rStyle w:val="Enfasigrassetto"/>
          <w:rFonts w:ascii="Arial" w:hAnsi="Arial" w:cs="Arial"/>
          <w:color w:val="666666"/>
          <w:sz w:val="18"/>
          <w:szCs w:val="18"/>
          <w:shd w:val="clear" w:color="auto" w:fill="FFFFFF"/>
        </w:rPr>
        <w:t>Organizzazione</w:t>
      </w:r>
      <w:r>
        <w:rPr>
          <w:rFonts w:ascii="Arial" w:hAnsi="Arial" w:cs="Arial"/>
          <w:b/>
          <w:bCs/>
          <w:color w:val="666666"/>
          <w:sz w:val="18"/>
          <w:szCs w:val="18"/>
          <w:shd w:val="clear" w:color="auto" w:fill="FFFFFF"/>
        </w:rPr>
        <w:br/>
      </w:r>
      <w:hyperlink r:id="rId4" w:tgtFrame="_blank" w:history="1">
        <w:r w:rsidRPr="00AA1137">
          <w:rPr>
            <w:rStyle w:val="Collegamentoipertestuale"/>
            <w:rFonts w:ascii="Arial" w:hAnsi="Arial" w:cs="Arial"/>
            <w:b/>
            <w:bCs/>
            <w:color w:val="252525"/>
            <w:sz w:val="18"/>
            <w:szCs w:val="18"/>
            <w:u w:val="none"/>
          </w:rPr>
          <w:t>Associazione Artistico Culturale Helianto</w:t>
        </w:r>
      </w:hyperlink>
      <w:r w:rsidRPr="00AA1137">
        <w:rPr>
          <w:rFonts w:ascii="Arial" w:hAnsi="Arial" w:cs="Arial"/>
          <w:b/>
          <w:bCs/>
          <w:color w:val="666666"/>
          <w:sz w:val="18"/>
          <w:szCs w:val="18"/>
          <w:shd w:val="clear" w:color="auto" w:fill="FFFFFF"/>
        </w:rPr>
        <w:br/>
      </w:r>
      <w:r w:rsidRPr="00AA1137">
        <w:rPr>
          <w:rFonts w:ascii="Arial" w:hAnsi="Arial" w:cs="Arial"/>
          <w:b/>
          <w:bCs/>
          <w:color w:val="666666"/>
          <w:sz w:val="18"/>
          <w:szCs w:val="18"/>
          <w:shd w:val="clear" w:color="auto" w:fill="FFFFFF"/>
        </w:rPr>
        <w:br/>
      </w:r>
      <w:r>
        <w:rPr>
          <w:rStyle w:val="Enfasigrassetto"/>
          <w:rFonts w:ascii="Arial" w:hAnsi="Arial" w:cs="Arial"/>
          <w:color w:val="666666"/>
          <w:sz w:val="18"/>
          <w:szCs w:val="18"/>
          <w:shd w:val="clear" w:color="auto" w:fill="FFFFFF"/>
        </w:rPr>
        <w:t>Modalità di partecipazione</w:t>
      </w:r>
      <w:r>
        <w:rPr>
          <w:rFonts w:ascii="Arial" w:hAnsi="Arial" w:cs="Arial"/>
          <w:color w:val="666666"/>
          <w:sz w:val="18"/>
          <w:szCs w:val="18"/>
        </w:rPr>
        <w:br/>
      </w:r>
      <w:r>
        <w:rPr>
          <w:rFonts w:ascii="Arial" w:hAnsi="Arial" w:cs="Arial"/>
          <w:color w:val="666666"/>
          <w:sz w:val="18"/>
          <w:szCs w:val="18"/>
          <w:shd w:val="clear" w:color="auto" w:fill="FFFFFF"/>
        </w:rPr>
        <w:t xml:space="preserve">Si partecipa esclusivamente on </w:t>
      </w:r>
      <w:proofErr w:type="spellStart"/>
      <w:r>
        <w:rPr>
          <w:rFonts w:ascii="Arial" w:hAnsi="Arial" w:cs="Arial"/>
          <w:color w:val="666666"/>
          <w:sz w:val="18"/>
          <w:szCs w:val="18"/>
          <w:shd w:val="clear" w:color="auto" w:fill="FFFFFF"/>
        </w:rPr>
        <w:t>line</w:t>
      </w:r>
      <w:proofErr w:type="spellEnd"/>
      <w:r>
        <w:rPr>
          <w:rFonts w:ascii="Arial" w:hAnsi="Arial" w:cs="Arial"/>
          <w:color w:val="666666"/>
          <w:sz w:val="18"/>
          <w:szCs w:val="18"/>
          <w:shd w:val="clear" w:color="auto" w:fill="FFFFFF"/>
        </w:rPr>
        <w:t xml:space="preserve"> attraverso il sito www.lalinguadelgirasole.com, compilando il </w:t>
      </w:r>
      <w:proofErr w:type="spellStart"/>
      <w:r>
        <w:rPr>
          <w:rFonts w:ascii="Arial" w:hAnsi="Arial" w:cs="Arial"/>
          <w:color w:val="666666"/>
          <w:sz w:val="18"/>
          <w:szCs w:val="18"/>
          <w:shd w:val="clear" w:color="auto" w:fill="FFFFFF"/>
        </w:rPr>
        <w:t>form</w:t>
      </w:r>
      <w:proofErr w:type="spellEnd"/>
      <w:r>
        <w:rPr>
          <w:rFonts w:ascii="Arial" w:hAnsi="Arial" w:cs="Arial"/>
          <w:color w:val="666666"/>
          <w:sz w:val="18"/>
          <w:szCs w:val="18"/>
          <w:shd w:val="clear" w:color="auto" w:fill="FFFFFF"/>
        </w:rPr>
        <w:t xml:space="preserve"> di adesione.</w:t>
      </w:r>
      <w:r>
        <w:rPr>
          <w:rFonts w:ascii="Arial" w:hAnsi="Arial" w:cs="Arial"/>
          <w:color w:val="666666"/>
          <w:sz w:val="18"/>
          <w:szCs w:val="18"/>
        </w:rPr>
        <w:br/>
      </w:r>
      <w:r>
        <w:rPr>
          <w:rFonts w:ascii="Arial" w:hAnsi="Arial" w:cs="Arial"/>
          <w:color w:val="666666"/>
          <w:sz w:val="18"/>
          <w:szCs w:val="18"/>
          <w:shd w:val="clear" w:color="auto" w:fill="FFFFFF"/>
        </w:rPr>
        <w:t>Ogni autore può partecipare con un numero illimitato di aforismi.</w:t>
      </w:r>
      <w:r>
        <w:rPr>
          <w:rFonts w:ascii="Arial" w:hAnsi="Arial" w:cs="Arial"/>
          <w:color w:val="666666"/>
          <w:sz w:val="18"/>
          <w:szCs w:val="18"/>
        </w:rPr>
        <w:br/>
      </w:r>
      <w:r>
        <w:rPr>
          <w:rFonts w:ascii="Arial" w:hAnsi="Arial" w:cs="Arial"/>
          <w:color w:val="666666"/>
          <w:sz w:val="18"/>
          <w:szCs w:val="18"/>
          <w:shd w:val="clear" w:color="auto" w:fill="FFFFFF"/>
        </w:rPr>
        <w:t>Ogni aforisma, scritto in lingua italiana, può essere composto da un massimo di 200 caratteri (spazi e punteggiatura inclusi).</w:t>
      </w:r>
      <w:r>
        <w:rPr>
          <w:rFonts w:ascii="Arial" w:hAnsi="Arial" w:cs="Arial"/>
          <w:color w:val="666666"/>
          <w:sz w:val="18"/>
          <w:szCs w:val="18"/>
        </w:rPr>
        <w:br/>
      </w:r>
      <w:r>
        <w:rPr>
          <w:rFonts w:ascii="Arial" w:hAnsi="Arial" w:cs="Arial"/>
          <w:color w:val="666666"/>
          <w:sz w:val="18"/>
          <w:szCs w:val="18"/>
          <w:shd w:val="clear" w:color="auto" w:fill="FFFFFF"/>
        </w:rPr>
        <w:t>La segreteria del Premio si riserva il diritto di escludere aforismi aventi contenuto diffamatorio, offensivo od osceno.</w:t>
      </w:r>
      <w:r>
        <w:rPr>
          <w:rFonts w:ascii="Arial" w:hAnsi="Arial" w:cs="Arial"/>
          <w:color w:val="666666"/>
          <w:sz w:val="18"/>
          <w:szCs w:val="18"/>
        </w:rPr>
        <w:br/>
      </w:r>
      <w:r>
        <w:rPr>
          <w:rFonts w:ascii="Arial" w:hAnsi="Arial" w:cs="Arial"/>
          <w:color w:val="666666"/>
          <w:sz w:val="18"/>
          <w:szCs w:val="18"/>
        </w:rPr>
        <w:br/>
      </w:r>
      <w:r>
        <w:rPr>
          <w:rStyle w:val="Enfasigrassetto"/>
          <w:rFonts w:ascii="Arial" w:hAnsi="Arial" w:cs="Arial"/>
          <w:color w:val="666666"/>
          <w:sz w:val="18"/>
          <w:szCs w:val="18"/>
          <w:shd w:val="clear" w:color="auto" w:fill="FFFFFF"/>
        </w:rPr>
        <w:t>Quota di partecipazione</w:t>
      </w:r>
      <w:r>
        <w:rPr>
          <w:rFonts w:ascii="Arial" w:hAnsi="Arial" w:cs="Arial"/>
          <w:color w:val="666666"/>
          <w:sz w:val="18"/>
          <w:szCs w:val="18"/>
        </w:rPr>
        <w:br/>
      </w:r>
      <w:r>
        <w:rPr>
          <w:rFonts w:ascii="Arial" w:hAnsi="Arial" w:cs="Arial"/>
          <w:color w:val="666666"/>
          <w:sz w:val="18"/>
          <w:szCs w:val="18"/>
          <w:shd w:val="clear" w:color="auto" w:fill="FFFFFF"/>
        </w:rPr>
        <w:t>1 euro ad aforisma, come contributo alle spese di segreteria e di allestimento del Premio.</w:t>
      </w:r>
      <w:r>
        <w:rPr>
          <w:rFonts w:ascii="Arial" w:hAnsi="Arial" w:cs="Arial"/>
          <w:color w:val="666666"/>
          <w:sz w:val="18"/>
          <w:szCs w:val="18"/>
        </w:rPr>
        <w:br/>
      </w:r>
      <w:r>
        <w:rPr>
          <w:rFonts w:ascii="Arial" w:hAnsi="Arial" w:cs="Arial"/>
          <w:color w:val="666666"/>
          <w:sz w:val="18"/>
          <w:szCs w:val="18"/>
        </w:rPr>
        <w:br/>
      </w:r>
      <w:r>
        <w:rPr>
          <w:rStyle w:val="Enfasigrassetto"/>
          <w:rFonts w:ascii="Arial" w:hAnsi="Arial" w:cs="Arial"/>
          <w:color w:val="666666"/>
          <w:sz w:val="18"/>
          <w:szCs w:val="18"/>
          <w:shd w:val="clear" w:color="auto" w:fill="FFFFFF"/>
        </w:rPr>
        <w:t>Giuria</w:t>
      </w:r>
      <w:r>
        <w:rPr>
          <w:rFonts w:ascii="Arial" w:hAnsi="Arial" w:cs="Arial"/>
          <w:color w:val="666666"/>
          <w:sz w:val="18"/>
          <w:szCs w:val="18"/>
        </w:rPr>
        <w:br/>
      </w:r>
      <w:r>
        <w:rPr>
          <w:rFonts w:ascii="Arial" w:hAnsi="Arial" w:cs="Arial"/>
          <w:color w:val="666666"/>
          <w:sz w:val="18"/>
          <w:szCs w:val="18"/>
          <w:shd w:val="clear" w:color="auto" w:fill="FFFFFF"/>
        </w:rPr>
        <w:t xml:space="preserve">Ivano Baglioni, Giorgio </w:t>
      </w:r>
      <w:proofErr w:type="spellStart"/>
      <w:r>
        <w:rPr>
          <w:rFonts w:ascii="Arial" w:hAnsi="Arial" w:cs="Arial"/>
          <w:color w:val="666666"/>
          <w:sz w:val="18"/>
          <w:szCs w:val="18"/>
          <w:shd w:val="clear" w:color="auto" w:fill="FFFFFF"/>
        </w:rPr>
        <w:t>Testanera</w:t>
      </w:r>
      <w:proofErr w:type="spellEnd"/>
      <w:r>
        <w:rPr>
          <w:rFonts w:ascii="Arial" w:hAnsi="Arial" w:cs="Arial"/>
          <w:color w:val="666666"/>
          <w:sz w:val="18"/>
          <w:szCs w:val="18"/>
          <w:shd w:val="clear" w:color="auto" w:fill="FFFFFF"/>
        </w:rPr>
        <w:t xml:space="preserve">, Stefano </w:t>
      </w:r>
      <w:proofErr w:type="spellStart"/>
      <w:r>
        <w:rPr>
          <w:rFonts w:ascii="Arial" w:hAnsi="Arial" w:cs="Arial"/>
          <w:color w:val="666666"/>
          <w:sz w:val="18"/>
          <w:szCs w:val="18"/>
          <w:shd w:val="clear" w:color="auto" w:fill="FFFFFF"/>
        </w:rPr>
        <w:t>Moraschini</w:t>
      </w:r>
      <w:proofErr w:type="spellEnd"/>
      <w:r>
        <w:rPr>
          <w:rFonts w:ascii="Arial" w:hAnsi="Arial" w:cs="Arial"/>
          <w:color w:val="666666"/>
          <w:sz w:val="18"/>
          <w:szCs w:val="18"/>
          <w:shd w:val="clear" w:color="auto" w:fill="FFFFFF"/>
        </w:rPr>
        <w:t>.</w:t>
      </w:r>
      <w:r>
        <w:rPr>
          <w:rFonts w:ascii="Arial" w:hAnsi="Arial" w:cs="Arial"/>
          <w:color w:val="666666"/>
          <w:sz w:val="18"/>
          <w:szCs w:val="18"/>
        </w:rPr>
        <w:br/>
      </w:r>
      <w:r>
        <w:rPr>
          <w:rFonts w:ascii="Arial" w:hAnsi="Arial" w:cs="Arial"/>
          <w:color w:val="666666"/>
          <w:sz w:val="18"/>
          <w:szCs w:val="18"/>
        </w:rPr>
        <w:br/>
      </w:r>
      <w:r>
        <w:rPr>
          <w:rStyle w:val="Enfasigrassetto"/>
          <w:rFonts w:ascii="Arial" w:hAnsi="Arial" w:cs="Arial"/>
          <w:color w:val="666666"/>
          <w:sz w:val="18"/>
          <w:szCs w:val="18"/>
          <w:shd w:val="clear" w:color="auto" w:fill="FFFFFF"/>
        </w:rPr>
        <w:t>Premi</w:t>
      </w:r>
      <w:r>
        <w:rPr>
          <w:rFonts w:ascii="Arial" w:hAnsi="Arial" w:cs="Arial"/>
          <w:color w:val="666666"/>
          <w:sz w:val="18"/>
          <w:szCs w:val="18"/>
        </w:rPr>
        <w:br/>
      </w:r>
      <w:r>
        <w:rPr>
          <w:rFonts w:ascii="Arial" w:hAnsi="Arial" w:cs="Arial"/>
          <w:color w:val="666666"/>
          <w:sz w:val="18"/>
          <w:szCs w:val="18"/>
          <w:shd w:val="clear" w:color="auto" w:fill="FFFFFF"/>
        </w:rPr>
        <w:t xml:space="preserve">Al primo classificato sarà pubblicato l'aforisma a cura delle Edizioni D'Arte </w:t>
      </w:r>
      <w:proofErr w:type="spellStart"/>
      <w:r w:rsidRPr="00D0380E">
        <w:rPr>
          <w:rFonts w:ascii="Arial" w:hAnsi="Arial" w:cs="Arial"/>
          <w:i/>
          <w:color w:val="666666"/>
          <w:sz w:val="18"/>
          <w:szCs w:val="18"/>
          <w:shd w:val="clear" w:color="auto" w:fill="FFFFFF"/>
        </w:rPr>
        <w:t>PulcinoElefante</w:t>
      </w:r>
      <w:proofErr w:type="spellEnd"/>
      <w:r w:rsidR="00D0380E" w:rsidRPr="00D0380E">
        <w:rPr>
          <w:rFonts w:ascii="Arial" w:hAnsi="Arial" w:cs="Arial"/>
          <w:i/>
          <w:color w:val="666666"/>
          <w:sz w:val="18"/>
          <w:szCs w:val="18"/>
          <w:shd w:val="clear" w:color="auto" w:fill="FFFFFF"/>
        </w:rPr>
        <w:t>,</w:t>
      </w:r>
      <w:r w:rsidR="00D0380E">
        <w:rPr>
          <w:rFonts w:ascii="Arial" w:hAnsi="Arial" w:cs="Arial"/>
          <w:color w:val="666666"/>
          <w:sz w:val="18"/>
          <w:szCs w:val="18"/>
          <w:shd w:val="clear" w:color="auto" w:fill="FFFFFF"/>
        </w:rPr>
        <w:t xml:space="preserve"> con opere dell’artista Pierluigi Puliti,</w:t>
      </w:r>
      <w:r>
        <w:rPr>
          <w:rFonts w:ascii="Arial" w:hAnsi="Arial" w:cs="Arial"/>
          <w:color w:val="666666"/>
          <w:sz w:val="18"/>
          <w:szCs w:val="18"/>
          <w:shd w:val="clear" w:color="auto" w:fill="FFFFFF"/>
        </w:rPr>
        <w:t xml:space="preserve"> e riceverà </w:t>
      </w:r>
      <w:r>
        <w:rPr>
          <w:rStyle w:val="Enfasigrassetto"/>
          <w:rFonts w:ascii="Arial" w:hAnsi="Arial" w:cs="Arial"/>
          <w:color w:val="666666"/>
          <w:sz w:val="18"/>
          <w:szCs w:val="18"/>
          <w:shd w:val="clear" w:color="auto" w:fill="FFFFFF"/>
        </w:rPr>
        <w:t>200 euro.</w:t>
      </w:r>
      <w:r>
        <w:rPr>
          <w:rFonts w:ascii="Arial" w:hAnsi="Arial" w:cs="Arial"/>
          <w:color w:val="666666"/>
          <w:sz w:val="18"/>
          <w:szCs w:val="18"/>
        </w:rPr>
        <w:br/>
      </w:r>
      <w:r>
        <w:rPr>
          <w:rFonts w:ascii="Arial" w:hAnsi="Arial" w:cs="Arial"/>
          <w:color w:val="666666"/>
          <w:sz w:val="18"/>
          <w:szCs w:val="18"/>
        </w:rPr>
        <w:br/>
      </w:r>
      <w:r>
        <w:rPr>
          <w:rStyle w:val="Enfasigrassetto"/>
          <w:rFonts w:ascii="Arial" w:hAnsi="Arial" w:cs="Arial"/>
          <w:color w:val="666666"/>
          <w:sz w:val="18"/>
          <w:szCs w:val="18"/>
          <w:shd w:val="clear" w:color="auto" w:fill="FFFFFF"/>
        </w:rPr>
        <w:t>Scadenza</w:t>
      </w:r>
      <w:r>
        <w:rPr>
          <w:rFonts w:ascii="Arial" w:hAnsi="Arial" w:cs="Arial"/>
          <w:color w:val="666666"/>
          <w:sz w:val="18"/>
          <w:szCs w:val="18"/>
        </w:rPr>
        <w:br/>
      </w:r>
      <w:r>
        <w:rPr>
          <w:rFonts w:ascii="Arial" w:hAnsi="Arial" w:cs="Arial"/>
          <w:color w:val="666666"/>
          <w:sz w:val="18"/>
          <w:szCs w:val="18"/>
          <w:shd w:val="clear" w:color="auto" w:fill="FFFFFF"/>
        </w:rPr>
        <w:t>14 luglio 2019</w:t>
      </w:r>
      <w:r>
        <w:rPr>
          <w:rFonts w:ascii="Arial" w:hAnsi="Arial" w:cs="Arial"/>
          <w:color w:val="666666"/>
          <w:sz w:val="18"/>
          <w:szCs w:val="18"/>
        </w:rPr>
        <w:br/>
      </w:r>
      <w:r>
        <w:rPr>
          <w:rFonts w:ascii="Arial" w:hAnsi="Arial" w:cs="Arial"/>
          <w:color w:val="666666"/>
          <w:sz w:val="18"/>
          <w:szCs w:val="18"/>
        </w:rPr>
        <w:br/>
      </w:r>
      <w:r>
        <w:rPr>
          <w:rStyle w:val="Enfasigrassetto"/>
          <w:rFonts w:ascii="Arial" w:hAnsi="Arial" w:cs="Arial"/>
          <w:color w:val="666666"/>
          <w:sz w:val="18"/>
          <w:szCs w:val="18"/>
          <w:shd w:val="clear" w:color="auto" w:fill="FFFFFF"/>
        </w:rPr>
        <w:t>Premiazione</w:t>
      </w:r>
      <w:r>
        <w:rPr>
          <w:rFonts w:ascii="Arial" w:hAnsi="Arial" w:cs="Arial"/>
          <w:color w:val="666666"/>
          <w:sz w:val="18"/>
          <w:szCs w:val="18"/>
        </w:rPr>
        <w:br/>
      </w:r>
      <w:r>
        <w:rPr>
          <w:rFonts w:ascii="Arial" w:hAnsi="Arial" w:cs="Arial"/>
          <w:color w:val="666666"/>
          <w:sz w:val="18"/>
          <w:szCs w:val="18"/>
          <w:shd w:val="clear" w:color="auto" w:fill="FFFFFF"/>
        </w:rPr>
        <w:t>Gli esiti verranno pubblicati sul sito www.lalinguadelgirasole.com e al sito dell'Associazione www.helianto.it , saranno resi visibili entro il 31 Luglio 2019.</w:t>
      </w:r>
      <w:r>
        <w:rPr>
          <w:rFonts w:ascii="Arial" w:hAnsi="Arial" w:cs="Arial"/>
          <w:color w:val="666666"/>
          <w:sz w:val="18"/>
          <w:szCs w:val="18"/>
        </w:rPr>
        <w:br/>
      </w:r>
      <w:r>
        <w:rPr>
          <w:rFonts w:ascii="Arial" w:hAnsi="Arial" w:cs="Arial"/>
          <w:color w:val="666666"/>
          <w:sz w:val="18"/>
          <w:szCs w:val="18"/>
        </w:rPr>
        <w:br/>
      </w:r>
      <w:r>
        <w:rPr>
          <w:rStyle w:val="Enfasigrassetto"/>
          <w:rFonts w:ascii="Arial" w:hAnsi="Arial" w:cs="Arial"/>
          <w:color w:val="666666"/>
          <w:sz w:val="18"/>
          <w:szCs w:val="18"/>
          <w:shd w:val="clear" w:color="auto" w:fill="FFFFFF"/>
        </w:rPr>
        <w:t>Condizioni di partecipazione</w:t>
      </w:r>
      <w:r>
        <w:rPr>
          <w:rFonts w:ascii="Arial" w:hAnsi="Arial" w:cs="Arial"/>
          <w:color w:val="666666"/>
          <w:sz w:val="18"/>
          <w:szCs w:val="18"/>
        </w:rPr>
        <w:br/>
      </w:r>
      <w:r>
        <w:rPr>
          <w:rFonts w:ascii="Arial" w:hAnsi="Arial" w:cs="Arial"/>
          <w:color w:val="666666"/>
          <w:sz w:val="18"/>
          <w:szCs w:val="18"/>
          <w:shd w:val="clear" w:color="auto" w:fill="FFFFFF"/>
        </w:rPr>
        <w:t>Ogni autore, nel partecipare al Concorso Letterario “La Lingua del Girasole”:</w:t>
      </w:r>
      <w:r>
        <w:rPr>
          <w:rFonts w:ascii="Arial" w:hAnsi="Arial" w:cs="Arial"/>
          <w:color w:val="666666"/>
          <w:sz w:val="18"/>
          <w:szCs w:val="18"/>
        </w:rPr>
        <w:br/>
      </w:r>
      <w:r>
        <w:rPr>
          <w:rFonts w:ascii="Arial" w:hAnsi="Arial" w:cs="Arial"/>
          <w:color w:val="666666"/>
          <w:sz w:val="18"/>
          <w:szCs w:val="18"/>
          <w:shd w:val="clear" w:color="auto" w:fill="FFFFFF"/>
        </w:rPr>
        <w:t>dichiara che l'opera è frutto della sua creatività e di aver compiuto la maggiore età alla data di apertura del presente bando</w:t>
      </w:r>
      <w:r>
        <w:rPr>
          <w:rFonts w:ascii="Arial" w:hAnsi="Arial" w:cs="Arial"/>
          <w:color w:val="666666"/>
          <w:sz w:val="18"/>
          <w:szCs w:val="18"/>
        </w:rPr>
        <w:br/>
      </w:r>
      <w:r>
        <w:rPr>
          <w:rFonts w:ascii="Arial" w:hAnsi="Arial" w:cs="Arial"/>
          <w:color w:val="666666"/>
          <w:sz w:val="18"/>
          <w:szCs w:val="18"/>
          <w:shd w:val="clear" w:color="auto" w:fill="FFFFFF"/>
        </w:rPr>
        <w:t>dichiara di accettare il giudizio insindacabile della giuria</w:t>
      </w:r>
      <w:r>
        <w:rPr>
          <w:rFonts w:ascii="Arial" w:hAnsi="Arial" w:cs="Arial"/>
          <w:color w:val="666666"/>
          <w:sz w:val="18"/>
          <w:szCs w:val="18"/>
        </w:rPr>
        <w:br/>
      </w:r>
      <w:r>
        <w:rPr>
          <w:rFonts w:ascii="Arial" w:hAnsi="Arial" w:cs="Arial"/>
          <w:color w:val="666666"/>
          <w:sz w:val="18"/>
          <w:szCs w:val="18"/>
          <w:shd w:val="clear" w:color="auto" w:fill="FFFFFF"/>
        </w:rPr>
        <w:t>acconsente alla pubblicazione dell'aforisma, senza nulla a pretendere a titolo di diritto d'autore pur rimanendo esclusivo proprietario dell'opera</w:t>
      </w:r>
      <w:r>
        <w:rPr>
          <w:rFonts w:ascii="Arial" w:hAnsi="Arial" w:cs="Arial"/>
          <w:color w:val="666666"/>
          <w:sz w:val="18"/>
          <w:szCs w:val="18"/>
        </w:rPr>
        <w:br/>
      </w:r>
      <w:r>
        <w:rPr>
          <w:rFonts w:ascii="Arial" w:hAnsi="Arial" w:cs="Arial"/>
          <w:color w:val="666666"/>
          <w:sz w:val="18"/>
          <w:szCs w:val="18"/>
          <w:shd w:val="clear" w:color="auto" w:fill="FFFFFF"/>
        </w:rPr>
        <w:t>accetta il regolamento del concorso di cui si è preso visione</w:t>
      </w:r>
      <w:r>
        <w:rPr>
          <w:rFonts w:ascii="Arial" w:hAnsi="Arial" w:cs="Arial"/>
          <w:color w:val="666666"/>
          <w:sz w:val="18"/>
          <w:szCs w:val="18"/>
        </w:rPr>
        <w:br/>
      </w:r>
      <w:r>
        <w:rPr>
          <w:rFonts w:ascii="Arial" w:hAnsi="Arial" w:cs="Arial"/>
          <w:color w:val="666666"/>
          <w:sz w:val="18"/>
          <w:szCs w:val="18"/>
          <w:shd w:val="clear" w:color="auto" w:fill="FFFFFF"/>
        </w:rPr>
        <w:t xml:space="preserve">autorizza il trattamento dei dati personali ai sensi dell'art. 13 del </w:t>
      </w:r>
      <w:proofErr w:type="spellStart"/>
      <w:r>
        <w:rPr>
          <w:rFonts w:ascii="Arial" w:hAnsi="Arial" w:cs="Arial"/>
          <w:color w:val="666666"/>
          <w:sz w:val="18"/>
          <w:szCs w:val="18"/>
          <w:shd w:val="clear" w:color="auto" w:fill="FFFFFF"/>
        </w:rPr>
        <w:t>D.Lgs.</w:t>
      </w:r>
      <w:proofErr w:type="spellEnd"/>
      <w:r>
        <w:rPr>
          <w:rFonts w:ascii="Arial" w:hAnsi="Arial" w:cs="Arial"/>
          <w:color w:val="666666"/>
          <w:sz w:val="18"/>
          <w:szCs w:val="18"/>
          <w:shd w:val="clear" w:color="auto" w:fill="FFFFFF"/>
        </w:rPr>
        <w:t xml:space="preserve"> n. 196/2013 e dell’art. 13 del Regolamento UE 2016/679</w:t>
      </w:r>
      <w:r>
        <w:rPr>
          <w:rFonts w:ascii="Arial" w:hAnsi="Arial" w:cs="Arial"/>
          <w:color w:val="666666"/>
          <w:sz w:val="18"/>
          <w:szCs w:val="18"/>
        </w:rPr>
        <w:br/>
      </w:r>
      <w:r>
        <w:rPr>
          <w:rFonts w:ascii="Arial" w:hAnsi="Arial" w:cs="Arial"/>
          <w:color w:val="666666"/>
          <w:sz w:val="18"/>
          <w:szCs w:val="18"/>
        </w:rPr>
        <w:br/>
      </w:r>
      <w:r>
        <w:rPr>
          <w:rStyle w:val="Enfasigrassetto"/>
          <w:rFonts w:ascii="Arial" w:hAnsi="Arial" w:cs="Arial"/>
          <w:color w:val="666666"/>
          <w:sz w:val="18"/>
          <w:szCs w:val="18"/>
          <w:shd w:val="clear" w:color="auto" w:fill="FFFFFF"/>
        </w:rPr>
        <w:t>Per ulteriori informazioni </w:t>
      </w:r>
      <w:hyperlink r:id="rId5" w:history="1">
        <w:r>
          <w:rPr>
            <w:rStyle w:val="Collegamentoipertestuale"/>
            <w:rFonts w:ascii="Arial" w:hAnsi="Arial" w:cs="Arial"/>
            <w:b/>
            <w:bCs/>
            <w:color w:val="252525"/>
            <w:sz w:val="18"/>
            <w:szCs w:val="18"/>
            <w:u w:val="none"/>
          </w:rPr>
          <w:t>info@lalinguadelgirasole.com</w:t>
        </w:r>
      </w:hyperlink>
    </w:p>
    <w:sectPr w:rsidR="00AA1137" w:rsidSect="007A5546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283"/>
  <w:characterSpacingControl w:val="doNotCompress"/>
  <w:compat/>
  <w:rsids>
    <w:rsidRoot w:val="00AA1137"/>
    <w:rsid w:val="007A5546"/>
    <w:rsid w:val="00954ABE"/>
    <w:rsid w:val="00AA1137"/>
    <w:rsid w:val="00D0380E"/>
    <w:rsid w:val="00E639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7A5546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Enfasigrassetto">
    <w:name w:val="Strong"/>
    <w:basedOn w:val="Carpredefinitoparagrafo"/>
    <w:uiPriority w:val="22"/>
    <w:qFormat/>
    <w:rsid w:val="00AA1137"/>
    <w:rPr>
      <w:b/>
      <w:bCs/>
    </w:rPr>
  </w:style>
  <w:style w:type="character" w:styleId="Collegamentoipertestuale">
    <w:name w:val="Hyperlink"/>
    <w:basedOn w:val="Carpredefinitoparagrafo"/>
    <w:uiPriority w:val="99"/>
    <w:semiHidden/>
    <w:unhideWhenUsed/>
    <w:rsid w:val="00AA1137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info@lalinguadelgirasole.com?subject=Informazioni%20" TargetMode="External"/><Relationship Id="rId4" Type="http://schemas.openxmlformats.org/officeDocument/2006/relationships/hyperlink" Target="http://www.helianto.it/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291</Words>
  <Characters>1663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1951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Sonia</dc:creator>
  <cp:lastModifiedBy>Sonia</cp:lastModifiedBy>
  <cp:revision>2</cp:revision>
  <dcterms:created xsi:type="dcterms:W3CDTF">2019-05-09T14:51:00Z</dcterms:created>
  <dcterms:modified xsi:type="dcterms:W3CDTF">2019-05-09T15:21:00Z</dcterms:modified>
</cp:coreProperties>
</file>